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967" w:rsidRDefault="006B3967" w:rsidP="006B3967">
      <w:pPr>
        <w:rPr>
          <w:rStyle w:val="HTMLTypewriter"/>
          <w:rFonts w:eastAsiaTheme="minorHAnsi"/>
          <w:color w:val="444444"/>
          <w:sz w:val="20"/>
          <w:szCs w:val="20"/>
          <w:lang w:val="en-US"/>
        </w:rPr>
      </w:pPr>
      <w:r>
        <w:rPr>
          <w:rStyle w:val="HTMLTypewriter"/>
          <w:rFonts w:eastAsiaTheme="minorHAnsi"/>
          <w:color w:val="444444"/>
          <w:sz w:val="20"/>
          <w:szCs w:val="20"/>
          <w:lang w:val="en-US"/>
        </w:rPr>
        <w:t xml:space="preserve">Minutes of VC GSI-KVI </w:t>
      </w:r>
      <w:r>
        <w:rPr>
          <w:rStyle w:val="HTMLTypewriter"/>
          <w:rFonts w:eastAsiaTheme="minorHAnsi"/>
          <w:color w:val="444444"/>
          <w:sz w:val="20"/>
          <w:szCs w:val="20"/>
          <w:lang w:val="en-US"/>
        </w:rPr>
        <w:tab/>
      </w:r>
      <w:r>
        <w:rPr>
          <w:rStyle w:val="HTMLTypewriter"/>
          <w:rFonts w:eastAsiaTheme="minorHAnsi"/>
          <w:color w:val="444444"/>
          <w:sz w:val="20"/>
          <w:szCs w:val="20"/>
          <w:lang w:val="en-US"/>
        </w:rPr>
        <w:tab/>
      </w:r>
      <w:r>
        <w:rPr>
          <w:rStyle w:val="HTMLTypewriter"/>
          <w:rFonts w:eastAsiaTheme="minorHAnsi"/>
          <w:color w:val="444444"/>
          <w:sz w:val="20"/>
          <w:szCs w:val="20"/>
          <w:lang w:val="en-US"/>
        </w:rPr>
        <w:tab/>
      </w:r>
      <w:r>
        <w:rPr>
          <w:rStyle w:val="HTMLTypewriter"/>
          <w:rFonts w:eastAsiaTheme="minorHAnsi"/>
          <w:color w:val="444444"/>
          <w:sz w:val="20"/>
          <w:szCs w:val="20"/>
          <w:lang w:val="en-US"/>
        </w:rPr>
        <w:tab/>
      </w:r>
      <w:r>
        <w:rPr>
          <w:rStyle w:val="HTMLTypewriter"/>
          <w:rFonts w:eastAsiaTheme="minorHAnsi"/>
          <w:color w:val="444444"/>
          <w:sz w:val="20"/>
          <w:szCs w:val="20"/>
          <w:lang w:val="en-US"/>
        </w:rPr>
        <w:tab/>
      </w:r>
      <w:r>
        <w:rPr>
          <w:rStyle w:val="HTMLTypewriter"/>
          <w:rFonts w:eastAsiaTheme="minorHAnsi"/>
          <w:color w:val="444444"/>
          <w:sz w:val="20"/>
          <w:szCs w:val="20"/>
          <w:lang w:val="en-US"/>
        </w:rPr>
        <w:tab/>
      </w:r>
      <w:r>
        <w:rPr>
          <w:rStyle w:val="HTMLTypewriter"/>
          <w:rFonts w:eastAsiaTheme="minorHAnsi"/>
          <w:color w:val="444444"/>
          <w:sz w:val="20"/>
          <w:szCs w:val="20"/>
          <w:lang w:val="en-US"/>
        </w:rPr>
        <w:tab/>
      </w:r>
      <w:r>
        <w:rPr>
          <w:rStyle w:val="HTMLTypewriter"/>
          <w:rFonts w:eastAsiaTheme="minorHAnsi"/>
          <w:color w:val="444444"/>
          <w:sz w:val="20"/>
          <w:szCs w:val="20"/>
          <w:lang w:val="en-US"/>
        </w:rPr>
        <w:tab/>
        <w:t>26-10-2011</w:t>
      </w:r>
    </w:p>
    <w:p w:rsidR="006B3967" w:rsidRDefault="006B3967">
      <w:pPr>
        <w:rPr>
          <w:rStyle w:val="HTMLTypewriter"/>
          <w:rFonts w:eastAsiaTheme="minorHAnsi"/>
          <w:color w:val="444444"/>
          <w:sz w:val="20"/>
          <w:szCs w:val="20"/>
          <w:lang w:val="en-US"/>
        </w:rPr>
      </w:pPr>
    </w:p>
    <w:p w:rsidR="006B3967" w:rsidRPr="006B3967" w:rsidRDefault="006B3967">
      <w:pPr>
        <w:rPr>
          <w:rStyle w:val="HTMLTypewriter"/>
          <w:rFonts w:eastAsiaTheme="minorHAnsi"/>
          <w:color w:val="444444"/>
          <w:sz w:val="20"/>
          <w:szCs w:val="20"/>
        </w:rPr>
      </w:pPr>
      <w:proofErr w:type="spellStart"/>
      <w:r w:rsidRPr="006B3967">
        <w:rPr>
          <w:rStyle w:val="HTMLTypewriter"/>
          <w:rFonts w:eastAsiaTheme="minorHAnsi"/>
          <w:color w:val="444444"/>
          <w:sz w:val="20"/>
          <w:szCs w:val="20"/>
        </w:rPr>
        <w:t>Attending</w:t>
      </w:r>
      <w:proofErr w:type="spellEnd"/>
      <w:r w:rsidRPr="006B3967">
        <w:rPr>
          <w:rStyle w:val="HTMLTypewriter"/>
          <w:rFonts w:eastAsiaTheme="minorHAnsi"/>
          <w:color w:val="444444"/>
          <w:sz w:val="20"/>
          <w:szCs w:val="20"/>
        </w:rPr>
        <w:t xml:space="preserve">: P. </w:t>
      </w:r>
      <w:proofErr w:type="spellStart"/>
      <w:r w:rsidRPr="006B3967">
        <w:rPr>
          <w:rStyle w:val="HTMLTypewriter"/>
          <w:rFonts w:eastAsiaTheme="minorHAnsi"/>
          <w:color w:val="444444"/>
          <w:sz w:val="20"/>
          <w:szCs w:val="20"/>
        </w:rPr>
        <w:t>Egelhof</w:t>
      </w:r>
      <w:proofErr w:type="spellEnd"/>
      <w:r w:rsidRPr="006B3967">
        <w:rPr>
          <w:rStyle w:val="HTMLTypewriter"/>
          <w:rFonts w:eastAsiaTheme="minorHAnsi"/>
          <w:color w:val="444444"/>
          <w:sz w:val="20"/>
          <w:szCs w:val="20"/>
        </w:rPr>
        <w:t xml:space="preserve">, O. </w:t>
      </w:r>
      <w:proofErr w:type="spellStart"/>
      <w:r w:rsidRPr="006B3967">
        <w:rPr>
          <w:rStyle w:val="HTMLTypewriter"/>
          <w:rFonts w:eastAsiaTheme="minorHAnsi"/>
          <w:color w:val="444444"/>
          <w:sz w:val="20"/>
          <w:szCs w:val="20"/>
        </w:rPr>
        <w:t>Kiselev</w:t>
      </w:r>
      <w:proofErr w:type="spellEnd"/>
      <w:r w:rsidRPr="006B3967">
        <w:rPr>
          <w:rStyle w:val="HTMLTypewriter"/>
          <w:rFonts w:eastAsiaTheme="minorHAnsi"/>
          <w:color w:val="444444"/>
          <w:sz w:val="20"/>
          <w:szCs w:val="20"/>
        </w:rPr>
        <w:t xml:space="preserve">, M. </w:t>
      </w:r>
      <w:proofErr w:type="spellStart"/>
      <w:r w:rsidRPr="006B3967">
        <w:rPr>
          <w:rStyle w:val="HTMLTypewriter"/>
          <w:rFonts w:eastAsiaTheme="minorHAnsi"/>
          <w:color w:val="444444"/>
          <w:sz w:val="20"/>
          <w:szCs w:val="20"/>
        </w:rPr>
        <w:t>Mutterer</w:t>
      </w:r>
      <w:proofErr w:type="spellEnd"/>
      <w:r w:rsidRPr="006B3967">
        <w:rPr>
          <w:rStyle w:val="HTMLTypewriter"/>
          <w:rFonts w:eastAsiaTheme="minorHAnsi"/>
          <w:color w:val="444444"/>
          <w:sz w:val="20"/>
          <w:szCs w:val="20"/>
        </w:rPr>
        <w:t xml:space="preserve">, K. </w:t>
      </w:r>
      <w:proofErr w:type="spellStart"/>
      <w:r w:rsidRPr="006B3967">
        <w:rPr>
          <w:rStyle w:val="HTMLTypewriter"/>
          <w:rFonts w:eastAsiaTheme="minorHAnsi"/>
          <w:color w:val="444444"/>
          <w:sz w:val="20"/>
          <w:szCs w:val="20"/>
        </w:rPr>
        <w:t>Yue</w:t>
      </w:r>
      <w:proofErr w:type="spellEnd"/>
      <w:r w:rsidRPr="006B3967">
        <w:rPr>
          <w:rStyle w:val="HTMLTypewriter"/>
          <w:rFonts w:eastAsiaTheme="minorHAnsi"/>
          <w:color w:val="444444"/>
          <w:sz w:val="20"/>
          <w:szCs w:val="20"/>
        </w:rPr>
        <w:t xml:space="preserve">, B. </w:t>
      </w:r>
      <w:proofErr w:type="spellStart"/>
      <w:r w:rsidRPr="006B3967">
        <w:rPr>
          <w:rStyle w:val="HTMLTypewriter"/>
          <w:rFonts w:eastAsiaTheme="minorHAnsi"/>
          <w:color w:val="444444"/>
          <w:sz w:val="20"/>
          <w:szCs w:val="20"/>
        </w:rPr>
        <w:t>Streicher</w:t>
      </w:r>
      <w:proofErr w:type="spellEnd"/>
      <w:r w:rsidRPr="006B3967">
        <w:rPr>
          <w:rStyle w:val="HTMLTypewriter"/>
          <w:rFonts w:eastAsiaTheme="minorHAnsi"/>
          <w:color w:val="444444"/>
          <w:sz w:val="20"/>
          <w:szCs w:val="20"/>
        </w:rPr>
        <w:t xml:space="preserve">, M. </w:t>
      </w:r>
      <w:proofErr w:type="spellStart"/>
      <w:r w:rsidRPr="006B3967">
        <w:rPr>
          <w:rStyle w:val="HTMLTypewriter"/>
          <w:rFonts w:eastAsiaTheme="minorHAnsi"/>
          <w:color w:val="444444"/>
          <w:sz w:val="20"/>
          <w:szCs w:val="20"/>
        </w:rPr>
        <w:t>von</w:t>
      </w:r>
      <w:proofErr w:type="spellEnd"/>
      <w:r w:rsidRPr="006B3967">
        <w:rPr>
          <w:rStyle w:val="HTMLTypewriter"/>
          <w:rFonts w:eastAsiaTheme="minorHAnsi"/>
          <w:color w:val="444444"/>
          <w:sz w:val="20"/>
          <w:szCs w:val="20"/>
        </w:rPr>
        <w:t xml:space="preserve"> Schmid, A. </w:t>
      </w:r>
      <w:proofErr w:type="spellStart"/>
      <w:r w:rsidRPr="006B3967">
        <w:rPr>
          <w:rStyle w:val="HTMLTypewriter"/>
          <w:rFonts w:eastAsiaTheme="minorHAnsi"/>
          <w:color w:val="444444"/>
          <w:sz w:val="20"/>
          <w:szCs w:val="20"/>
        </w:rPr>
        <w:t>Kluttig</w:t>
      </w:r>
      <w:proofErr w:type="spellEnd"/>
      <w:r w:rsidRPr="006B3967">
        <w:rPr>
          <w:rStyle w:val="HTMLTypewriter"/>
          <w:rFonts w:eastAsiaTheme="minorHAnsi"/>
          <w:color w:val="444444"/>
          <w:sz w:val="20"/>
          <w:szCs w:val="20"/>
        </w:rPr>
        <w:t xml:space="preserve">, H. </w:t>
      </w:r>
      <w:proofErr w:type="spellStart"/>
      <w:r w:rsidRPr="006B3967">
        <w:rPr>
          <w:rStyle w:val="HTMLTypewriter"/>
          <w:rFonts w:eastAsiaTheme="minorHAnsi"/>
          <w:color w:val="444444"/>
          <w:sz w:val="20"/>
          <w:szCs w:val="20"/>
        </w:rPr>
        <w:t>Timersma</w:t>
      </w:r>
      <w:proofErr w:type="spellEnd"/>
      <w:r w:rsidRPr="006B3967">
        <w:rPr>
          <w:rStyle w:val="HTMLTypewriter"/>
          <w:rFonts w:eastAsiaTheme="minorHAnsi"/>
          <w:color w:val="444444"/>
          <w:sz w:val="20"/>
          <w:szCs w:val="20"/>
        </w:rPr>
        <w:t xml:space="preserve">, M. Lindemulder, P. Schakel, C. </w:t>
      </w:r>
      <w:r>
        <w:rPr>
          <w:rStyle w:val="HTMLTypewriter"/>
          <w:rFonts w:eastAsiaTheme="minorHAnsi"/>
          <w:color w:val="444444"/>
          <w:sz w:val="20"/>
          <w:szCs w:val="20"/>
        </w:rPr>
        <w:t>Rigollet.</w:t>
      </w:r>
    </w:p>
    <w:p w:rsidR="006B3967" w:rsidRPr="006B3967" w:rsidRDefault="006B3967">
      <w:pPr>
        <w:rPr>
          <w:rStyle w:val="HTMLTypewriter"/>
          <w:rFonts w:eastAsiaTheme="minorHAnsi"/>
          <w:color w:val="444444"/>
          <w:sz w:val="20"/>
          <w:szCs w:val="20"/>
        </w:rPr>
      </w:pPr>
    </w:p>
    <w:p w:rsidR="00272D83" w:rsidRPr="00B73BCF" w:rsidRDefault="006B3967">
      <w:pPr>
        <w:rPr>
          <w:rFonts w:ascii="Courier New" w:hAnsi="Courier New" w:cs="Courier New"/>
          <w:color w:val="444444"/>
          <w:sz w:val="20"/>
          <w:szCs w:val="20"/>
          <w:lang w:val="en-US"/>
        </w:rPr>
      </w:pPr>
      <w:r w:rsidRPr="006B3967">
        <w:rPr>
          <w:rStyle w:val="HTMLTypewriter"/>
          <w:rFonts w:eastAsiaTheme="minorHAnsi"/>
          <w:color w:val="444444"/>
          <w:sz w:val="20"/>
          <w:szCs w:val="20"/>
          <w:lang w:val="en-US"/>
        </w:rPr>
        <w:t xml:space="preserve">- </w:t>
      </w:r>
      <w:r w:rsidR="00B73BCF">
        <w:rPr>
          <w:rStyle w:val="HTMLTypewriter"/>
          <w:rFonts w:eastAsiaTheme="minorHAnsi"/>
          <w:color w:val="444444"/>
          <w:sz w:val="20"/>
          <w:szCs w:val="20"/>
          <w:lang w:val="en-US"/>
        </w:rPr>
        <w:t>C</w:t>
      </w:r>
      <w:r w:rsidRPr="006B3967">
        <w:rPr>
          <w:rStyle w:val="HTMLTypewriter"/>
          <w:rFonts w:eastAsiaTheme="minorHAnsi"/>
          <w:color w:val="444444"/>
          <w:sz w:val="20"/>
          <w:szCs w:val="20"/>
          <w:lang w:val="en-US"/>
        </w:rPr>
        <w:t xml:space="preserve">ooling: </w:t>
      </w:r>
      <w:proofErr w:type="spellStart"/>
      <w:r w:rsidR="00B73BCF">
        <w:rPr>
          <w:rStyle w:val="HTMLTypewriter"/>
          <w:rFonts w:eastAsiaTheme="minorHAnsi"/>
          <w:color w:val="444444"/>
          <w:sz w:val="20"/>
          <w:szCs w:val="20"/>
          <w:lang w:val="en-US"/>
        </w:rPr>
        <w:t>Annelie</w:t>
      </w:r>
      <w:proofErr w:type="spellEnd"/>
      <w:r w:rsidR="00B73BCF">
        <w:rPr>
          <w:rStyle w:val="HTMLTypewriter"/>
          <w:rFonts w:eastAsiaTheme="minorHAnsi"/>
          <w:color w:val="444444"/>
          <w:sz w:val="20"/>
          <w:szCs w:val="20"/>
          <w:lang w:val="en-US"/>
        </w:rPr>
        <w:t xml:space="preserve"> will write a report on her simulations for the cooling.</w:t>
      </w:r>
      <w:r w:rsidRPr="006B3967">
        <w:rPr>
          <w:rFonts w:ascii="Courier New" w:hAnsi="Courier New" w:cs="Courier New"/>
          <w:color w:val="444444"/>
          <w:sz w:val="20"/>
          <w:szCs w:val="20"/>
          <w:lang w:val="en-US"/>
        </w:rPr>
        <w:br/>
      </w:r>
      <w:r w:rsidRPr="006B3967">
        <w:rPr>
          <w:rStyle w:val="HTMLTypewriter"/>
          <w:rFonts w:eastAsiaTheme="minorHAnsi"/>
          <w:color w:val="444444"/>
          <w:sz w:val="20"/>
          <w:szCs w:val="20"/>
          <w:lang w:val="en-US"/>
        </w:rPr>
        <w:t xml:space="preserve">- KVI </w:t>
      </w:r>
      <w:r w:rsidR="00B73BCF">
        <w:rPr>
          <w:rStyle w:val="HTMLTypewriter"/>
          <w:rFonts w:eastAsiaTheme="minorHAnsi"/>
          <w:color w:val="444444"/>
          <w:sz w:val="20"/>
          <w:szCs w:val="20"/>
          <w:lang w:val="en-US"/>
        </w:rPr>
        <w:t>will</w:t>
      </w:r>
      <w:r w:rsidRPr="006B3967">
        <w:rPr>
          <w:rStyle w:val="HTMLTypewriter"/>
          <w:rFonts w:eastAsiaTheme="minorHAnsi"/>
          <w:color w:val="444444"/>
          <w:sz w:val="20"/>
          <w:szCs w:val="20"/>
          <w:lang w:val="en-US"/>
        </w:rPr>
        <w:t xml:space="preserve"> make the </w:t>
      </w:r>
      <w:proofErr w:type="spellStart"/>
      <w:r w:rsidRPr="006B3967">
        <w:rPr>
          <w:rStyle w:val="HTMLTypewriter"/>
          <w:rFonts w:eastAsiaTheme="minorHAnsi"/>
          <w:color w:val="444444"/>
          <w:sz w:val="20"/>
          <w:szCs w:val="20"/>
          <w:lang w:val="en-US"/>
        </w:rPr>
        <w:t>SiLi</w:t>
      </w:r>
      <w:proofErr w:type="spellEnd"/>
      <w:r w:rsidRPr="006B3967">
        <w:rPr>
          <w:rStyle w:val="HTMLTypewriter"/>
          <w:rFonts w:eastAsiaTheme="minorHAnsi"/>
          <w:color w:val="444444"/>
          <w:sz w:val="20"/>
          <w:szCs w:val="20"/>
          <w:lang w:val="en-US"/>
        </w:rPr>
        <w:t xml:space="preserve"> dummies (polished </w:t>
      </w:r>
      <w:proofErr w:type="spellStart"/>
      <w:r w:rsidRPr="006B3967">
        <w:rPr>
          <w:rStyle w:val="HTMLTypewriter"/>
          <w:rFonts w:eastAsiaTheme="minorHAnsi"/>
          <w:color w:val="444444"/>
          <w:sz w:val="20"/>
          <w:szCs w:val="20"/>
          <w:lang w:val="en-US"/>
        </w:rPr>
        <w:t>aluminium</w:t>
      </w:r>
      <w:proofErr w:type="spellEnd"/>
      <w:r w:rsidRPr="006B3967">
        <w:rPr>
          <w:rStyle w:val="HTMLTypewriter"/>
          <w:rFonts w:eastAsiaTheme="minorHAnsi"/>
          <w:color w:val="444444"/>
          <w:sz w:val="20"/>
          <w:szCs w:val="20"/>
          <w:lang w:val="en-US"/>
        </w:rPr>
        <w:t xml:space="preserve">) with an Indium ring. The dummies should have the same heat capacitance as the one of the </w:t>
      </w:r>
      <w:proofErr w:type="spellStart"/>
      <w:r w:rsidRPr="006B3967">
        <w:rPr>
          <w:rStyle w:val="HTMLTypewriter"/>
          <w:rFonts w:eastAsiaTheme="minorHAnsi"/>
          <w:color w:val="444444"/>
          <w:sz w:val="20"/>
          <w:szCs w:val="20"/>
          <w:lang w:val="en-US"/>
        </w:rPr>
        <w:t>Sili</w:t>
      </w:r>
      <w:proofErr w:type="spellEnd"/>
      <w:r w:rsidRPr="006B3967">
        <w:rPr>
          <w:rStyle w:val="HTMLTypewriter"/>
          <w:rFonts w:eastAsiaTheme="minorHAnsi"/>
          <w:color w:val="444444"/>
          <w:sz w:val="20"/>
          <w:szCs w:val="20"/>
          <w:lang w:val="en-US"/>
        </w:rPr>
        <w:t xml:space="preserve">, so the thickness of the Al should be 5 mm (instead of 6.5 mm for the </w:t>
      </w:r>
      <w:proofErr w:type="spellStart"/>
      <w:r w:rsidRPr="006B3967">
        <w:rPr>
          <w:rStyle w:val="HTMLTypewriter"/>
          <w:rFonts w:eastAsiaTheme="minorHAnsi"/>
          <w:color w:val="444444"/>
          <w:sz w:val="20"/>
          <w:szCs w:val="20"/>
          <w:lang w:val="en-US"/>
        </w:rPr>
        <w:t>Sili</w:t>
      </w:r>
      <w:proofErr w:type="spellEnd"/>
      <w:r w:rsidRPr="006B3967">
        <w:rPr>
          <w:rStyle w:val="HTMLTypewriter"/>
          <w:rFonts w:eastAsiaTheme="minorHAnsi"/>
          <w:color w:val="444444"/>
          <w:sz w:val="20"/>
          <w:szCs w:val="20"/>
          <w:lang w:val="en-US"/>
        </w:rPr>
        <w:t>).</w:t>
      </w:r>
      <w:r w:rsidRPr="006B3967">
        <w:rPr>
          <w:rFonts w:ascii="Courier New" w:hAnsi="Courier New" w:cs="Courier New"/>
          <w:color w:val="444444"/>
          <w:sz w:val="20"/>
          <w:szCs w:val="20"/>
          <w:lang w:val="en-US"/>
        </w:rPr>
        <w:br/>
      </w:r>
      <w:r w:rsidRPr="006B3967">
        <w:rPr>
          <w:rStyle w:val="HTMLTypewriter"/>
          <w:rFonts w:eastAsiaTheme="minorHAnsi"/>
          <w:color w:val="444444"/>
          <w:sz w:val="20"/>
          <w:szCs w:val="20"/>
          <w:lang w:val="en-US"/>
        </w:rPr>
        <w:t xml:space="preserve">- Peter proposed to manufacture the front part of the pocket holding the DSSD without waiting for the vacuum tests of </w:t>
      </w:r>
      <w:proofErr w:type="spellStart"/>
      <w:r w:rsidRPr="006B3967">
        <w:rPr>
          <w:rStyle w:val="HTMLTypewriter"/>
          <w:rFonts w:eastAsiaTheme="minorHAnsi"/>
          <w:color w:val="444444"/>
          <w:sz w:val="20"/>
          <w:szCs w:val="20"/>
          <w:lang w:val="en-US"/>
        </w:rPr>
        <w:t>Brano</w:t>
      </w:r>
      <w:proofErr w:type="spellEnd"/>
      <w:r w:rsidRPr="006B3967">
        <w:rPr>
          <w:rStyle w:val="HTMLTypewriter"/>
          <w:rFonts w:eastAsiaTheme="minorHAnsi"/>
          <w:color w:val="444444"/>
          <w:sz w:val="20"/>
          <w:szCs w:val="20"/>
          <w:lang w:val="en-US"/>
        </w:rPr>
        <w:t>. They also want a second head part (</w:t>
      </w:r>
      <w:proofErr w:type="spellStart"/>
      <w:r w:rsidRPr="006B3967">
        <w:rPr>
          <w:rStyle w:val="HTMLTypewriter"/>
          <w:rFonts w:eastAsiaTheme="minorHAnsi"/>
          <w:color w:val="444444"/>
          <w:sz w:val="20"/>
          <w:szCs w:val="20"/>
          <w:lang w:val="en-US"/>
        </w:rPr>
        <w:t>squarish</w:t>
      </w:r>
      <w:proofErr w:type="spellEnd"/>
      <w:r w:rsidRPr="006B3967">
        <w:rPr>
          <w:rStyle w:val="HTMLTypewriter"/>
          <w:rFonts w:eastAsiaTheme="minorHAnsi"/>
          <w:color w:val="444444"/>
          <w:sz w:val="20"/>
          <w:szCs w:val="20"/>
          <w:lang w:val="en-US"/>
        </w:rPr>
        <w:t xml:space="preserve"> flange on which the DSSD is fixed).</w:t>
      </w:r>
      <w:r w:rsidR="00B73BCF">
        <w:rPr>
          <w:rStyle w:val="HTMLTypewriter"/>
          <w:rFonts w:eastAsiaTheme="minorHAnsi"/>
          <w:color w:val="444444"/>
          <w:sz w:val="20"/>
          <w:szCs w:val="20"/>
          <w:lang w:val="en-US"/>
        </w:rPr>
        <w:t xml:space="preserve"> </w:t>
      </w:r>
      <w:r w:rsidR="00B73BCF" w:rsidRPr="00B73BCF">
        <w:rPr>
          <w:rStyle w:val="HTMLTypewriter"/>
          <w:rFonts w:eastAsiaTheme="minorHAnsi"/>
          <w:b/>
          <w:color w:val="444444"/>
          <w:sz w:val="20"/>
          <w:szCs w:val="20"/>
          <w:lang w:val="en-US"/>
        </w:rPr>
        <w:t xml:space="preserve">Both </w:t>
      </w:r>
      <w:proofErr w:type="gramStart"/>
      <w:r w:rsidR="00B73BCF" w:rsidRPr="00B73BCF">
        <w:rPr>
          <w:rStyle w:val="HTMLTypewriter"/>
          <w:rFonts w:eastAsiaTheme="minorHAnsi"/>
          <w:b/>
          <w:color w:val="444444"/>
          <w:sz w:val="20"/>
          <w:szCs w:val="20"/>
          <w:lang w:val="en-US"/>
        </w:rPr>
        <w:t>part</w:t>
      </w:r>
      <w:proofErr w:type="gramEnd"/>
      <w:r w:rsidR="00B73BCF" w:rsidRPr="00B73BCF">
        <w:rPr>
          <w:rStyle w:val="HTMLTypewriter"/>
          <w:rFonts w:eastAsiaTheme="minorHAnsi"/>
          <w:b/>
          <w:color w:val="444444"/>
          <w:sz w:val="20"/>
          <w:szCs w:val="20"/>
          <w:lang w:val="en-US"/>
        </w:rPr>
        <w:t xml:space="preserve"> are now in production.</w:t>
      </w:r>
      <w:r w:rsidRPr="00B73BCF">
        <w:rPr>
          <w:rStyle w:val="HTMLTypewriter"/>
          <w:rFonts w:eastAsiaTheme="minorHAnsi"/>
          <w:sz w:val="20"/>
          <w:szCs w:val="20"/>
          <w:lang w:val="en-US"/>
        </w:rPr>
        <w:br/>
      </w:r>
      <w:r w:rsidRPr="006B3967">
        <w:rPr>
          <w:rStyle w:val="HTMLTypewriter"/>
          <w:rFonts w:eastAsiaTheme="minorHAnsi"/>
          <w:color w:val="444444"/>
          <w:sz w:val="20"/>
          <w:szCs w:val="20"/>
          <w:lang w:val="en-US"/>
        </w:rPr>
        <w:t>- We also need to produce a DSSD dummy for the heating tests of the big pocket.</w:t>
      </w:r>
      <w:r w:rsidRPr="006B3967">
        <w:rPr>
          <w:rFonts w:ascii="Courier New" w:hAnsi="Courier New" w:cs="Courier New"/>
          <w:color w:val="444444"/>
          <w:sz w:val="20"/>
          <w:szCs w:val="20"/>
          <w:lang w:val="en-US"/>
        </w:rPr>
        <w:br/>
      </w:r>
      <w:r w:rsidRPr="006B3967">
        <w:rPr>
          <w:rStyle w:val="HTMLTypewriter"/>
          <w:rFonts w:eastAsiaTheme="minorHAnsi"/>
          <w:color w:val="444444"/>
          <w:sz w:val="20"/>
          <w:szCs w:val="20"/>
          <w:lang w:val="en-US"/>
        </w:rPr>
        <w:t xml:space="preserve">- </w:t>
      </w:r>
      <w:r w:rsidR="00B73BCF">
        <w:rPr>
          <w:rStyle w:val="HTMLTypewriter"/>
          <w:rFonts w:eastAsiaTheme="minorHAnsi"/>
          <w:color w:val="444444"/>
          <w:sz w:val="20"/>
          <w:szCs w:val="20"/>
          <w:lang w:val="en-US"/>
        </w:rPr>
        <w:t>R</w:t>
      </w:r>
      <w:r w:rsidRPr="006B3967">
        <w:rPr>
          <w:rStyle w:val="HTMLTypewriter"/>
          <w:rFonts w:eastAsiaTheme="minorHAnsi"/>
          <w:color w:val="444444"/>
          <w:sz w:val="20"/>
          <w:szCs w:val="20"/>
          <w:lang w:val="en-US"/>
        </w:rPr>
        <w:t xml:space="preserve">eadout: Peter </w:t>
      </w:r>
      <w:proofErr w:type="spellStart"/>
      <w:r w:rsidRPr="006B3967">
        <w:rPr>
          <w:rStyle w:val="HTMLTypewriter"/>
          <w:rFonts w:eastAsiaTheme="minorHAnsi"/>
          <w:color w:val="444444"/>
          <w:sz w:val="20"/>
          <w:szCs w:val="20"/>
          <w:lang w:val="en-US"/>
        </w:rPr>
        <w:t>Schakel</w:t>
      </w:r>
      <w:proofErr w:type="spellEnd"/>
      <w:r w:rsidRPr="006B3967">
        <w:rPr>
          <w:rStyle w:val="HTMLTypewriter"/>
          <w:rFonts w:eastAsiaTheme="minorHAnsi"/>
          <w:color w:val="444444"/>
          <w:sz w:val="20"/>
          <w:szCs w:val="20"/>
          <w:lang w:val="en-US"/>
        </w:rPr>
        <w:t xml:space="preserve"> has ordered the board for the </w:t>
      </w:r>
      <w:proofErr w:type="gramStart"/>
      <w:r w:rsidRPr="006B3967">
        <w:rPr>
          <w:rStyle w:val="HTMLTypewriter"/>
          <w:rFonts w:eastAsiaTheme="minorHAnsi"/>
          <w:color w:val="444444"/>
          <w:sz w:val="20"/>
          <w:szCs w:val="20"/>
          <w:lang w:val="en-US"/>
        </w:rPr>
        <w:t>ASIC,</w:t>
      </w:r>
      <w:proofErr w:type="gramEnd"/>
      <w:r w:rsidRPr="006B3967">
        <w:rPr>
          <w:rStyle w:val="HTMLTypewriter"/>
          <w:rFonts w:eastAsiaTheme="minorHAnsi"/>
          <w:color w:val="444444"/>
          <w:sz w:val="20"/>
          <w:szCs w:val="20"/>
          <w:lang w:val="en-US"/>
        </w:rPr>
        <w:t xml:space="preserve"> it should be here in 2 weeks. There is also a decoupling board which needs to be designed. </w:t>
      </w:r>
      <w:proofErr w:type="spellStart"/>
      <w:r w:rsidRPr="006B3967">
        <w:rPr>
          <w:rStyle w:val="HTMLTypewriter"/>
          <w:rFonts w:eastAsiaTheme="minorHAnsi"/>
          <w:color w:val="444444"/>
          <w:sz w:val="20"/>
          <w:szCs w:val="20"/>
          <w:lang w:val="en-US"/>
        </w:rPr>
        <w:t>Brano</w:t>
      </w:r>
      <w:proofErr w:type="spellEnd"/>
      <w:r w:rsidRPr="006B3967">
        <w:rPr>
          <w:rStyle w:val="HTMLTypewriter"/>
          <w:rFonts w:eastAsiaTheme="minorHAnsi"/>
          <w:color w:val="444444"/>
          <w:sz w:val="20"/>
          <w:szCs w:val="20"/>
          <w:lang w:val="en-US"/>
        </w:rPr>
        <w:t xml:space="preserve"> will </w:t>
      </w:r>
      <w:r w:rsidR="00B73BCF" w:rsidRPr="006B3967">
        <w:rPr>
          <w:rStyle w:val="HTMLTypewriter"/>
          <w:rFonts w:eastAsiaTheme="minorHAnsi"/>
          <w:color w:val="444444"/>
          <w:sz w:val="20"/>
          <w:szCs w:val="20"/>
          <w:lang w:val="en-US"/>
        </w:rPr>
        <w:t>organize</w:t>
      </w:r>
      <w:r w:rsidRPr="006B3967">
        <w:rPr>
          <w:rStyle w:val="HTMLTypewriter"/>
          <w:rFonts w:eastAsiaTheme="minorHAnsi"/>
          <w:color w:val="444444"/>
          <w:sz w:val="20"/>
          <w:szCs w:val="20"/>
          <w:lang w:val="en-US"/>
        </w:rPr>
        <w:t xml:space="preserve"> another VC</w:t>
      </w:r>
      <w:r w:rsidR="00B73BCF">
        <w:rPr>
          <w:rStyle w:val="HTMLTypewriter"/>
          <w:rFonts w:eastAsiaTheme="minorHAnsi"/>
          <w:color w:val="444444"/>
          <w:sz w:val="20"/>
          <w:szCs w:val="20"/>
          <w:lang w:val="en-US"/>
        </w:rPr>
        <w:t xml:space="preserve"> (03-11-2011)</w:t>
      </w:r>
      <w:r w:rsidRPr="006B3967">
        <w:rPr>
          <w:rStyle w:val="HTMLTypewriter"/>
          <w:rFonts w:eastAsiaTheme="minorHAnsi"/>
          <w:color w:val="444444"/>
          <w:sz w:val="20"/>
          <w:szCs w:val="20"/>
          <w:lang w:val="en-US"/>
        </w:rPr>
        <w:t xml:space="preserve"> with</w:t>
      </w:r>
      <w:r w:rsidR="00B73BCF">
        <w:rPr>
          <w:rStyle w:val="HTMLTypewriter"/>
          <w:rFonts w:eastAsiaTheme="minorHAnsi"/>
          <w:color w:val="444444"/>
          <w:sz w:val="20"/>
          <w:szCs w:val="20"/>
          <w:lang w:val="en-US"/>
        </w:rPr>
        <w:t xml:space="preserve"> Peter S, </w:t>
      </w:r>
      <w:r w:rsidRPr="006B3967">
        <w:rPr>
          <w:rStyle w:val="HTMLTypewriter"/>
          <w:rFonts w:eastAsiaTheme="minorHAnsi"/>
          <w:color w:val="444444"/>
          <w:sz w:val="20"/>
          <w:szCs w:val="20"/>
          <w:lang w:val="en-US"/>
        </w:rPr>
        <w:t xml:space="preserve">Oleg </w:t>
      </w:r>
      <w:r w:rsidR="00B73BCF">
        <w:rPr>
          <w:rStyle w:val="HTMLTypewriter"/>
          <w:rFonts w:eastAsiaTheme="minorHAnsi"/>
          <w:color w:val="444444"/>
          <w:sz w:val="20"/>
          <w:szCs w:val="20"/>
          <w:lang w:val="en-US"/>
        </w:rPr>
        <w:t xml:space="preserve">and </w:t>
      </w:r>
      <w:r w:rsidR="00B73BCF" w:rsidRPr="00B73BCF">
        <w:rPr>
          <w:rFonts w:ascii="Courier New" w:hAnsi="Courier New" w:cs="Courier New"/>
          <w:color w:val="444444"/>
          <w:sz w:val="20"/>
          <w:szCs w:val="20"/>
          <w:lang w:val="en-US"/>
        </w:rPr>
        <w:t xml:space="preserve">Gerhard May </w:t>
      </w:r>
      <w:r w:rsidR="00B73BCF" w:rsidRPr="00B73BCF">
        <w:rPr>
          <w:rStyle w:val="HTMLTypewriter"/>
          <w:rFonts w:eastAsiaTheme="minorHAnsi"/>
          <w:color w:val="444444"/>
          <w:sz w:val="20"/>
          <w:szCs w:val="20"/>
          <w:lang w:val="en-US"/>
        </w:rPr>
        <w:t>from</w:t>
      </w:r>
      <w:r w:rsidR="00B73BCF">
        <w:rPr>
          <w:rStyle w:val="HTMLTypewriter"/>
          <w:rFonts w:eastAsiaTheme="minorHAnsi"/>
          <w:color w:val="444444"/>
          <w:sz w:val="20"/>
          <w:szCs w:val="20"/>
          <w:lang w:val="en-US"/>
        </w:rPr>
        <w:t xml:space="preserve"> GSI to see who does what</w:t>
      </w:r>
      <w:r w:rsidRPr="006B3967">
        <w:rPr>
          <w:rStyle w:val="HTMLTypewriter"/>
          <w:rFonts w:eastAsiaTheme="minorHAnsi"/>
          <w:color w:val="444444"/>
          <w:sz w:val="20"/>
          <w:szCs w:val="20"/>
          <w:lang w:val="en-US"/>
        </w:rPr>
        <w:t>.</w:t>
      </w:r>
      <w:r w:rsidRPr="006B3967">
        <w:rPr>
          <w:rFonts w:ascii="Courier New" w:hAnsi="Courier New" w:cs="Courier New"/>
          <w:color w:val="444444"/>
          <w:sz w:val="20"/>
          <w:szCs w:val="20"/>
          <w:lang w:val="en-US"/>
        </w:rPr>
        <w:br/>
      </w:r>
      <w:r w:rsidR="00B73BCF">
        <w:rPr>
          <w:rStyle w:val="HTMLTypewriter"/>
          <w:rFonts w:eastAsiaTheme="minorHAnsi"/>
          <w:color w:val="444444"/>
          <w:sz w:val="20"/>
          <w:szCs w:val="20"/>
          <w:lang w:val="en-US"/>
        </w:rPr>
        <w:t xml:space="preserve">- ESR opening: </w:t>
      </w:r>
      <w:r w:rsidRPr="006B3967">
        <w:rPr>
          <w:rStyle w:val="HTMLTypewriter"/>
          <w:rFonts w:eastAsiaTheme="minorHAnsi"/>
          <w:color w:val="444444"/>
          <w:sz w:val="20"/>
          <w:szCs w:val="20"/>
          <w:lang w:val="en-US"/>
        </w:rPr>
        <w:t>week 45</w:t>
      </w:r>
      <w:r w:rsidR="00B73BCF">
        <w:rPr>
          <w:rStyle w:val="HTMLTypewriter"/>
          <w:rFonts w:eastAsiaTheme="minorHAnsi"/>
          <w:color w:val="444444"/>
          <w:sz w:val="20"/>
          <w:szCs w:val="20"/>
          <w:lang w:val="en-US"/>
        </w:rPr>
        <w:t>.</w:t>
      </w:r>
      <w:bookmarkStart w:id="0" w:name="_GoBack"/>
      <w:bookmarkEnd w:id="0"/>
      <w:r w:rsidRPr="006B3967">
        <w:rPr>
          <w:rFonts w:ascii="Courier New" w:hAnsi="Courier New" w:cs="Courier New"/>
          <w:color w:val="444444"/>
          <w:sz w:val="20"/>
          <w:szCs w:val="20"/>
          <w:lang w:val="en-US"/>
        </w:rPr>
        <w:br/>
      </w:r>
      <w:r w:rsidRPr="006B3967">
        <w:rPr>
          <w:rStyle w:val="HTMLTypewriter"/>
          <w:rFonts w:eastAsiaTheme="minorHAnsi"/>
          <w:color w:val="444444"/>
          <w:sz w:val="20"/>
          <w:szCs w:val="20"/>
          <w:lang w:val="en-US"/>
        </w:rPr>
        <w:t>The plan is to first take out the detector from the pocket (which stays in place) and install the shock absorbers and test the whole system. Next take out the vacuum arm and repair the pin diodes, while mounting and testing the system with shock ab</w:t>
      </w:r>
      <w:r w:rsidR="00B73BCF">
        <w:rPr>
          <w:rStyle w:val="HTMLTypewriter"/>
          <w:rFonts w:eastAsiaTheme="minorHAnsi"/>
          <w:color w:val="444444"/>
          <w:sz w:val="20"/>
          <w:szCs w:val="20"/>
          <w:lang w:val="en-US"/>
        </w:rPr>
        <w:t>s</w:t>
      </w:r>
      <w:r w:rsidRPr="006B3967">
        <w:rPr>
          <w:rStyle w:val="HTMLTypewriter"/>
          <w:rFonts w:eastAsiaTheme="minorHAnsi"/>
          <w:color w:val="444444"/>
          <w:sz w:val="20"/>
          <w:szCs w:val="20"/>
          <w:lang w:val="en-US"/>
        </w:rPr>
        <w:t>orbers, as for the pocket.</w:t>
      </w:r>
      <w:r w:rsidRPr="006B3967">
        <w:rPr>
          <w:rFonts w:ascii="Courier New" w:hAnsi="Courier New" w:cs="Courier New"/>
          <w:color w:val="444444"/>
          <w:sz w:val="20"/>
          <w:szCs w:val="20"/>
          <w:lang w:val="en-US"/>
        </w:rPr>
        <w:br/>
      </w:r>
      <w:r w:rsidRPr="006B3967">
        <w:rPr>
          <w:rStyle w:val="HTMLTypewriter"/>
          <w:rFonts w:eastAsiaTheme="minorHAnsi"/>
          <w:color w:val="444444"/>
          <w:sz w:val="20"/>
          <w:szCs w:val="20"/>
          <w:lang w:val="en-US"/>
        </w:rPr>
        <w:t xml:space="preserve">- ESR experiment: Peter proposed to use all 42 shifts allocated, 21 for 58Ni, followed by a break to </w:t>
      </w:r>
      <w:r w:rsidR="00B73BCF" w:rsidRPr="006B3967">
        <w:rPr>
          <w:rStyle w:val="HTMLTypewriter"/>
          <w:rFonts w:eastAsiaTheme="minorHAnsi"/>
          <w:color w:val="444444"/>
          <w:sz w:val="20"/>
          <w:szCs w:val="20"/>
          <w:lang w:val="en-US"/>
        </w:rPr>
        <w:t>analyze</w:t>
      </w:r>
      <w:r w:rsidRPr="006B3967">
        <w:rPr>
          <w:rStyle w:val="HTMLTypewriter"/>
          <w:rFonts w:eastAsiaTheme="minorHAnsi"/>
          <w:color w:val="444444"/>
          <w:sz w:val="20"/>
          <w:szCs w:val="20"/>
          <w:lang w:val="en-US"/>
        </w:rPr>
        <w:t xml:space="preserve"> data and fix eventual problems, then 21 shifts for 56Ni.</w:t>
      </w:r>
      <w:r w:rsidRPr="006B3967">
        <w:rPr>
          <w:rFonts w:ascii="Courier New" w:hAnsi="Courier New" w:cs="Courier New"/>
          <w:color w:val="444444"/>
          <w:sz w:val="20"/>
          <w:szCs w:val="20"/>
          <w:lang w:val="en-US"/>
        </w:rPr>
        <w:br/>
      </w:r>
    </w:p>
    <w:sectPr w:rsidR="00272D83" w:rsidRPr="00B73B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868"/>
    <w:rsid w:val="006B3967"/>
    <w:rsid w:val="009B2EA1"/>
    <w:rsid w:val="00AC4868"/>
    <w:rsid w:val="00B73BCF"/>
    <w:rsid w:val="00DE0B4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6B3967"/>
    <w:rPr>
      <w:rFonts w:ascii="Courier New" w:eastAsia="Times New Roman" w:hAnsi="Courier New" w:cs="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TMLTypewriter">
    <w:name w:val="HTML Typewriter"/>
    <w:basedOn w:val="DefaultParagraphFont"/>
    <w:uiPriority w:val="99"/>
    <w:semiHidden/>
    <w:unhideWhenUsed/>
    <w:rsid w:val="006B3967"/>
    <w:rPr>
      <w:rFonts w:ascii="Courier New" w:eastAsia="Times New Roman" w:hAnsi="Courier New" w:cs="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237</Words>
  <Characters>1304</Characters>
  <Application>Microsoft Office Word</Application>
  <DocSecurity>0</DocSecurity>
  <Lines>10</Lines>
  <Paragraphs>3</Paragraphs>
  <ScaleCrop>false</ScaleCrop>
  <Company>Kernfysisch Versneller Instituut</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Group</dc:creator>
  <cp:keywords/>
  <dc:description/>
  <cp:lastModifiedBy>Software Group</cp:lastModifiedBy>
  <cp:revision>3</cp:revision>
  <dcterms:created xsi:type="dcterms:W3CDTF">2011-11-02T08:38:00Z</dcterms:created>
  <dcterms:modified xsi:type="dcterms:W3CDTF">2011-11-03T10:04:00Z</dcterms:modified>
</cp:coreProperties>
</file>